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/>
        <w:t xml:space="preserve">            </w:t>
      </w:r>
    </w:p>
    <w:p>
      <w:pPr>
        <w:pStyle w:val="Contedodoquadro"/>
        <w:spacing w:lineRule="exact" w:line="264"/>
        <w:ind w:left="13" w:right="13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DOCUMENTAÇÃO</w:t>
      </w:r>
      <w:r>
        <w:rPr>
          <w:rFonts w:ascii="Arial" w:hAnsi="Arial"/>
          <w:b/>
          <w:spacing w:val="-5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NECESSÁRIA</w:t>
      </w:r>
      <w:r>
        <w:rPr>
          <w:rFonts w:ascii="Arial" w:hAnsi="Arial"/>
          <w:b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PARA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INCENTIVO FISCAL</w:t>
      </w:r>
      <w:r>
        <w:rPr>
          <w:rFonts w:ascii="Arial" w:hAnsi="Arial"/>
          <w:b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COM</w:t>
      </w:r>
      <w:r>
        <w:rPr>
          <w:rFonts w:ascii="Arial" w:hAnsi="Arial"/>
          <w:b/>
          <w:spacing w:val="-8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REDUÇÃO</w:t>
      </w:r>
      <w:r>
        <w:rPr>
          <w:rFonts w:ascii="Arial" w:hAnsi="Arial"/>
          <w:b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DE</w:t>
      </w:r>
      <w:r>
        <w:rPr>
          <w:rFonts w:ascii="Arial" w:hAnsi="Arial"/>
          <w:b/>
          <w:spacing w:val="-9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ATÉ</w:t>
      </w:r>
      <w:r>
        <w:rPr>
          <w:rFonts w:ascii="Arial" w:hAnsi="Arial"/>
          <w:b/>
          <w:spacing w:val="-8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60</w:t>
      </w:r>
      <w:r>
        <w:rPr>
          <w:rFonts w:ascii="Arial" w:hAnsi="Arial"/>
          <w:b/>
          <w:spacing w:val="-9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% DO</w:t>
      </w:r>
      <w:r>
        <w:rPr>
          <w:rFonts w:ascii="Arial" w:hAnsi="Arial"/>
          <w:b/>
          <w:spacing w:val="-1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IPTU,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ITBI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Cs w:val="false"/>
          <w:sz w:val="22"/>
          <w:szCs w:val="22"/>
          <w:u w:val="single"/>
        </w:rPr>
        <w:t>(Conforme</w:t>
      </w:r>
      <w:r>
        <w:rPr>
          <w:rFonts w:ascii="Arial" w:hAnsi="Arial"/>
          <w:bCs w:val="false"/>
          <w:spacing w:val="-5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a</w:t>
      </w:r>
      <w:r>
        <w:rPr>
          <w:rFonts w:ascii="Arial" w:hAnsi="Arial"/>
          <w:bCs w:val="false"/>
          <w:spacing w:val="-7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Lei</w:t>
      </w:r>
      <w:r>
        <w:rPr>
          <w:rFonts w:ascii="Arial" w:hAnsi="Arial"/>
          <w:bCs w:val="false"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complementar</w:t>
      </w:r>
      <w:r>
        <w:rPr>
          <w:rFonts w:ascii="Arial" w:hAnsi="Arial"/>
          <w:bCs w:val="false"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N°</w:t>
      </w:r>
      <w:r>
        <w:rPr>
          <w:rFonts w:ascii="Arial" w:hAnsi="Arial"/>
          <w:bCs w:val="false"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327/2015</w:t>
      </w:r>
      <w:r>
        <w:rPr>
          <w:rFonts w:ascii="Arial" w:hAnsi="Arial"/>
          <w:bCs w:val="false"/>
          <w:spacing w:val="-7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e</w:t>
      </w:r>
      <w:r>
        <w:rPr>
          <w:rFonts w:ascii="Arial" w:hAnsi="Arial"/>
          <w:bCs w:val="false"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no</w:t>
      </w:r>
      <w:r>
        <w:rPr>
          <w:rFonts w:ascii="Arial" w:hAnsi="Arial"/>
          <w:bCs w:val="false"/>
          <w:spacing w:val="-8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Decreto</w:t>
      </w:r>
      <w:r>
        <w:rPr>
          <w:rFonts w:ascii="Arial" w:hAnsi="Arial"/>
          <w:bCs w:val="false"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N°</w:t>
      </w:r>
      <w:r>
        <w:rPr>
          <w:rFonts w:ascii="Arial" w:hAnsi="Arial"/>
          <w:bCs w:val="false"/>
          <w:spacing w:val="-7"/>
          <w:sz w:val="22"/>
          <w:szCs w:val="22"/>
          <w:u w:val="single"/>
        </w:rPr>
        <w:t xml:space="preserve"> </w:t>
      </w:r>
      <w:r>
        <w:rPr>
          <w:rFonts w:ascii="Arial" w:hAnsi="Arial"/>
          <w:bCs w:val="false"/>
          <w:sz w:val="22"/>
          <w:szCs w:val="22"/>
          <w:u w:val="single"/>
        </w:rPr>
        <w:t>1.506/2017)</w:t>
      </w:r>
      <w:r>
        <w:rPr>
          <w:rFonts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spacing w:before="57" w:after="0"/>
        <w:rPr>
          <w:rFonts w:ascii="Arial" w:hAnsi="Arial"/>
        </w:rPr>
      </w:pPr>
      <w:r>
        <w:rPr>
          <w:rFonts w:ascii="Arial" w:hAnsi="Arial"/>
          <w:spacing w:val="-1"/>
        </w:rPr>
        <w:t>SISTEMA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ENERGIA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SOLAR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FOTOVOLTAICO:</w:t>
      </w:r>
    </w:p>
    <w:p>
      <w:pPr>
        <w:pStyle w:val="Corpodotexto"/>
        <w:spacing w:before="4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39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O</w:t>
      </w:r>
      <w:r>
        <w:rPr>
          <w:rFonts w:ascii="Arial" w:hAnsi="Arial"/>
          <w:b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Grupo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de</w:t>
      </w:r>
      <w:r>
        <w:rPr>
          <w:rFonts w:ascii="Arial" w:hAnsi="Arial"/>
          <w:b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Tensão</w:t>
      </w:r>
      <w:r>
        <w:rPr>
          <w:rFonts w:ascii="Arial" w:hAnsi="Arial"/>
          <w:b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A:</w:t>
      </w:r>
      <w:r>
        <w:rPr>
          <w:rFonts w:ascii="Arial" w:hAnsi="Arial"/>
          <w:b/>
          <w:spacing w:val="1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Pessoa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Jurídica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Requerimento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Resolve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Palmas).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representante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empresa/instituição.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imóvel;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3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contribuinte;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pág.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Social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Empresa/Instituição.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(atualizado).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Fatura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energia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elétrica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(atualizada).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Parecer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Relacionamento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Operacional;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(contrato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entre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Energisa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Habite-se.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3" w:leader="none"/>
        </w:tabs>
        <w:spacing w:lineRule="auto" w:line="276"/>
        <w:ind w:left="962" w:right="154" w:hanging="42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Notas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fiscais</w:t>
      </w:r>
      <w:r>
        <w:rPr>
          <w:rFonts w:ascii="Arial" w:hAnsi="Arial"/>
          <w:spacing w:val="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aquisição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bens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serviço</w:t>
      </w:r>
      <w:r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instalação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emitida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por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empresa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ou</w:t>
      </w:r>
      <w:r>
        <w:rPr>
          <w:rFonts w:ascii="Arial" w:hAnsi="Arial"/>
          <w:spacing w:val="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profissional</w:t>
      </w:r>
      <w:r>
        <w:rPr>
          <w:rFonts w:ascii="Arial" w:hAnsi="Arial"/>
          <w:spacing w:val="-4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autônomo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município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Palmas;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(notas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separadas).</w:t>
      </w:r>
    </w:p>
    <w:p>
      <w:pPr>
        <w:pStyle w:val="Corpodotexto"/>
        <w:spacing w:before="1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numPr>
          <w:ilvl w:val="0"/>
          <w:numId w:val="1"/>
        </w:numPr>
        <w:tabs>
          <w:tab w:val="clear" w:pos="708"/>
          <w:tab w:val="left" w:pos="349" w:leader="none"/>
        </w:tabs>
        <w:ind w:left="348" w:hanging="236"/>
        <w:rPr>
          <w:rFonts w:ascii="Arial" w:hAnsi="Arial"/>
        </w:rPr>
      </w:pPr>
      <w:r>
        <w:rPr>
          <w:rFonts w:ascii="Arial" w:hAnsi="Arial"/>
          <w:u w:val="single"/>
        </w:rPr>
        <w:t>O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u w:val="single"/>
        </w:rPr>
        <w:t>Grupo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de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u w:val="single"/>
        </w:rPr>
        <w:t>Tensão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B: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Pessoa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Física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Requerimento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Resolve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Palmas).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contribuinte;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imóvel;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proprietário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Fatura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energia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elétrica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(atualizada).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Parecer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técnico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projeto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fotovoltaico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novas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construções).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2" w:leader="none"/>
          <w:tab w:val="left" w:pos="963" w:leader="none"/>
        </w:tabs>
        <w:spacing w:before="4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Relacionamento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Operacional;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(contrato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entre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Energisa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3" w:leader="none"/>
        </w:tabs>
        <w:spacing w:lineRule="auto" w:line="271" w:before="41" w:after="0"/>
        <w:ind w:left="962" w:right="105" w:hanging="42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Notas fiscais de aquisição de bens e de serviço de instalação emitida por empresa ou profissional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autônomo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município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Palmas;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(notas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separadas).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3" w:leader="none"/>
        </w:tabs>
        <w:spacing w:before="8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 Habite-se.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63" w:leader="none"/>
        </w:tabs>
        <w:spacing w:lineRule="auto" w:line="276"/>
        <w:ind w:left="962" w:right="103" w:hanging="42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ESTIMATIVA DE CONSUMO (estimativa de consumo é uma conta de energia com histórico de 12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meses antes da instalação do sistema fotovoltaico. Caso o imóvel tenha menos de 12 meses 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histórico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consumo,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ser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enviada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uma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assinada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pelo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engenheiro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informando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estimativa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consumo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imóvel).</w:t>
      </w:r>
    </w:p>
    <w:p>
      <w:pPr>
        <w:pStyle w:val="Ttulo2"/>
        <w:spacing w:before="57" w:after="0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2"/>
        <w:spacing w:before="57" w:after="0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2"/>
        <w:spacing w:before="57" w:after="0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2"/>
        <w:spacing w:before="57" w:after="0"/>
        <w:ind w:left="0" w:hanging="0"/>
        <w:rPr>
          <w:rFonts w:ascii="Arial" w:hAnsi="Arial"/>
        </w:rPr>
      </w:pPr>
      <w:r>
        <w:rPr>
          <w:rFonts w:ascii="Arial" w:hAnsi="Arial"/>
        </w:rPr>
        <w:t xml:space="preserve">                </w:t>
      </w:r>
    </w:p>
    <w:p>
      <w:pPr>
        <w:pStyle w:val="Ttulo2"/>
        <w:spacing w:before="57" w:after="0"/>
        <w:ind w:left="0" w:hanging="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AQUECIMENTO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SOLAR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ÁGUA:</w:t>
      </w:r>
    </w:p>
    <w:p>
      <w:pPr>
        <w:pStyle w:val="Ttulo2"/>
        <w:spacing w:before="57" w:after="0"/>
        <w:ind w:left="0" w:hanging="0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                                       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9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O</w:t>
      </w:r>
      <w:r>
        <w:rPr>
          <w:rFonts w:ascii="Arial" w:hAnsi="Arial"/>
          <w:b/>
          <w:spacing w:val="-7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Grupo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de</w:t>
      </w:r>
      <w:r>
        <w:rPr>
          <w:rFonts w:ascii="Arial" w:hAnsi="Arial"/>
          <w:b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Tensão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A: Pessoa</w:t>
      </w:r>
      <w:r>
        <w:rPr>
          <w:rFonts w:ascii="Arial" w:hAnsi="Arial"/>
          <w:b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Jurídica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Requerimento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imóvel;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contribuinte;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pág.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atualizado.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Fatura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energia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elétrica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(atualizada).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Social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Empresa/Instituição.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Parecer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técnico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projeto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fotovoltaico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novas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construções).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Relacionamento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Operante.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lineRule="auto" w:line="276" w:before="38" w:after="0"/>
        <w:ind w:left="962" w:right="146" w:hanging="42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Parecer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técnico</w:t>
      </w:r>
      <w:r>
        <w:rPr>
          <w:rFonts w:ascii="Arial" w:hAnsi="Arial"/>
          <w:spacing w:val="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profissional</w:t>
      </w:r>
      <w:r>
        <w:rPr>
          <w:rFonts w:ascii="Arial" w:hAnsi="Arial"/>
          <w:spacing w:val="1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atestando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quantidade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referente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ás</w:t>
      </w:r>
      <w:r>
        <w:rPr>
          <w:rFonts w:ascii="Arial" w:hAnsi="Arial"/>
          <w:spacing w:val="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variáveis</w:t>
      </w:r>
      <w:r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ASA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AQC.</w:t>
      </w:r>
      <w:r>
        <w:rPr>
          <w:rFonts w:ascii="Arial" w:hAnsi="Arial"/>
          <w:spacing w:val="1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(Decreto</w:t>
      </w:r>
      <w:r>
        <w:rPr>
          <w:rFonts w:ascii="Arial" w:hAnsi="Arial"/>
          <w:spacing w:val="-4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1.220/2016,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2°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Incisos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IX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X).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before="2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Habite-se.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lineRule="auto" w:line="271" w:before="41" w:after="0"/>
        <w:ind w:left="962" w:right="154" w:hanging="42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Notas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fiscais</w:t>
      </w:r>
      <w:r>
        <w:rPr>
          <w:rFonts w:ascii="Arial" w:hAnsi="Arial"/>
          <w:spacing w:val="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aquisição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bens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serviço</w:t>
      </w:r>
      <w:r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instalação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emitida</w:t>
      </w:r>
      <w:r>
        <w:rPr>
          <w:rFonts w:ascii="Arial" w:hAnsi="Arial"/>
          <w:spacing w:val="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por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empresa</w:t>
      </w:r>
      <w:r>
        <w:rPr>
          <w:rFonts w:ascii="Arial" w:hAnsi="Arial"/>
          <w:spacing w:val="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ou</w:t>
      </w:r>
      <w:r>
        <w:rPr>
          <w:rFonts w:ascii="Arial" w:hAnsi="Arial"/>
          <w:spacing w:val="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profissional</w:t>
      </w:r>
      <w:r>
        <w:rPr>
          <w:rFonts w:ascii="Arial" w:hAnsi="Arial"/>
          <w:spacing w:val="-4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autônomo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município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Palmas;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(notas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separadas).</w:t>
      </w:r>
    </w:p>
    <w:p>
      <w:pPr>
        <w:pStyle w:val="Corpodotexto"/>
        <w:spacing w:before="7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numPr>
          <w:ilvl w:val="0"/>
          <w:numId w:val="2"/>
        </w:numPr>
        <w:tabs>
          <w:tab w:val="clear" w:pos="708"/>
          <w:tab w:val="left" w:pos="349" w:leader="none"/>
        </w:tabs>
        <w:ind w:left="348" w:hanging="236"/>
        <w:rPr>
          <w:rFonts w:ascii="Arial" w:hAnsi="Arial"/>
        </w:rPr>
      </w:pPr>
      <w:bookmarkStart w:id="0" w:name="b)_O_Grupo_de_Tensão_B%25253A_Pessoa_Fís"/>
      <w:bookmarkEnd w:id="0"/>
      <w:r>
        <w:rPr>
          <w:rFonts w:ascii="Arial" w:hAnsi="Arial"/>
          <w:u w:val="single"/>
        </w:rPr>
        <w:t>O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u w:val="single"/>
        </w:rPr>
        <w:t>Grupo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de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u w:val="single"/>
        </w:rPr>
        <w:t>Tensão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B: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Pessoa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Física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Requerimento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imóvel;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contribuinte;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pág.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(atualizado).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lineRule="auto" w:line="271" w:before="41" w:after="0"/>
        <w:ind w:left="962" w:right="107" w:hanging="42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Parecer técnico de profissional atestando quantidade referente ás variáveis ASA e AQC. (Decreto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1.220/2016,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2°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Incisos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IX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X);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Técnico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Engenheiro).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lineRule="auto" w:line="271" w:before="9" w:after="0"/>
        <w:ind w:left="962" w:right="98" w:hanging="42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Notas fiscais de aquisição de bens e de serviço de instalação emitida por empresa ou profissional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autônomo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município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Palmas.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before="6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Habite-se.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63" w:leader="none"/>
        </w:tabs>
        <w:spacing w:lineRule="auto" w:line="276" w:before="38" w:after="0"/>
        <w:ind w:left="962" w:right="102" w:hanging="42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 informando estimativa de consumo médio mensal (Pode ser uma conta de energia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previa a instalação do sistema fotovoltaico, ou um parecer técnico com ART de estimativa 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consumo. Contudo, caso a construção possua habite-se em período inferior a 1 (um) ano, deve ser</w:t>
      </w:r>
      <w:r>
        <w:rPr>
          <w:rFonts w:ascii="Arial" w:hAnsi="Arial"/>
          <w:spacing w:val="-4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apresentado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parecer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técnico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respectiva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ART,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informando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estimativa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consumo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médio</w:t>
      </w:r>
      <w:r>
        <w:rPr>
          <w:rFonts w:ascii="Arial" w:hAnsi="Arial"/>
          <w:spacing w:val="-4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mensal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imóvel).</w:t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539" w:right="10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DOCUMENTAÇÃO NECESSÁRIA PARA INCENTIVO FISCAL COM REDUÇÃO DE ATÉ 25% DA OUTORGA ONEROSA </w:t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62" w:leader="none"/>
          <w:tab w:val="left" w:pos="963" w:leader="none"/>
        </w:tabs>
        <w:spacing w:before="5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Requerimento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62" w:leader="none"/>
          <w:tab w:val="left" w:pos="963" w:leader="none"/>
        </w:tabs>
        <w:spacing w:before="4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CNPJ-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(atualizado).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62" w:leader="none"/>
          <w:tab w:val="left" w:pos="963" w:leader="none"/>
        </w:tabs>
        <w:spacing w:before="4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contribuinte;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pág.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imóvel;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compromisso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obedecen</w:t>
      </w:r>
      <w:r>
        <w:rPr>
          <w:rFonts w:ascii="Arial" w:hAnsi="Arial"/>
          <w:bCs w:val="false"/>
          <w:sz w:val="22"/>
          <w:szCs w:val="22"/>
        </w:rPr>
        <w:t>do</w:t>
      </w:r>
      <w:r>
        <w:rPr>
          <w:rFonts w:ascii="Arial" w:hAnsi="Arial"/>
          <w:bCs w:val="false"/>
          <w:spacing w:val="-3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aos</w:t>
      </w:r>
      <w:r>
        <w:rPr>
          <w:rFonts w:ascii="Arial" w:hAnsi="Arial"/>
          <w:bCs w:val="false"/>
          <w:spacing w:val="2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ditames</w:t>
      </w:r>
      <w:r>
        <w:rPr>
          <w:rFonts w:ascii="Arial" w:hAnsi="Arial"/>
          <w:bCs w:val="false"/>
          <w:spacing w:val="-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do</w:t>
      </w:r>
      <w:r>
        <w:rPr>
          <w:rFonts w:ascii="Arial" w:hAnsi="Arial"/>
          <w:bCs w:val="false"/>
          <w:spacing w:val="-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art.9º,</w:t>
      </w:r>
      <w:r>
        <w:rPr>
          <w:rFonts w:ascii="Arial" w:hAnsi="Arial"/>
          <w:bCs w:val="false"/>
          <w:spacing w:val="-8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da</w:t>
      </w:r>
      <w:r>
        <w:rPr>
          <w:rFonts w:ascii="Arial" w:hAnsi="Arial"/>
          <w:bCs w:val="false"/>
          <w:spacing w:val="-1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Lei.</w:t>
      </w:r>
    </w:p>
    <w:p>
      <w:pPr>
        <w:pStyle w:val="Corpodotexto"/>
        <w:tabs>
          <w:tab w:val="clear" w:pos="708"/>
          <w:tab w:val="left" w:pos="962" w:leader="none"/>
        </w:tabs>
        <w:spacing w:before="38" w:after="0"/>
        <w:ind w:left="540" w:hanging="0"/>
        <w:rPr>
          <w:rFonts w:ascii="Arial" w:hAnsi="Arial"/>
          <w:sz w:val="22"/>
          <w:szCs w:val="22"/>
        </w:rPr>
      </w:pPr>
      <w:r>
        <w:rPr>
          <w:rFonts w:ascii="Arial" w:hAnsi="Arial"/>
          <w:bCs w:val="false"/>
          <w:sz w:val="22"/>
          <w:szCs w:val="22"/>
        </w:rPr>
        <w:t>1.</w:t>
        <w:tab/>
        <w:t>Complementar</w:t>
      </w:r>
      <w:r>
        <w:rPr>
          <w:rFonts w:ascii="Arial" w:hAnsi="Arial"/>
          <w:bCs w:val="false"/>
          <w:spacing w:val="-6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nº</w:t>
      </w:r>
      <w:r>
        <w:rPr>
          <w:rFonts w:ascii="Arial" w:hAnsi="Arial"/>
          <w:bCs w:val="false"/>
          <w:spacing w:val="-5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274,</w:t>
      </w:r>
      <w:r>
        <w:rPr>
          <w:rFonts w:ascii="Arial" w:hAnsi="Arial"/>
          <w:bCs w:val="false"/>
          <w:spacing w:val="-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-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28</w:t>
      </w:r>
      <w:r>
        <w:rPr>
          <w:rFonts w:ascii="Arial" w:hAnsi="Arial"/>
          <w:bCs w:val="false"/>
          <w:spacing w:val="-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-3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dezembro</w:t>
      </w:r>
      <w:r>
        <w:rPr>
          <w:rFonts w:ascii="Arial" w:hAnsi="Arial"/>
          <w:bCs w:val="false"/>
          <w:spacing w:val="-6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 2012.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62" w:leader="none"/>
          <w:tab w:val="left" w:pos="963" w:leader="none"/>
        </w:tabs>
        <w:spacing w:before="41" w:after="0"/>
        <w:rPr>
          <w:rFonts w:ascii="Arial" w:hAnsi="Arial"/>
          <w:sz w:val="22"/>
          <w:szCs w:val="22"/>
        </w:rPr>
      </w:pPr>
      <w:r>
        <w:rPr>
          <w:rFonts w:ascii="Arial" w:hAnsi="Arial"/>
          <w:bCs w:val="false"/>
          <w:sz w:val="22"/>
          <w:szCs w:val="22"/>
        </w:rPr>
        <w:t>Processo</w:t>
      </w:r>
      <w:r>
        <w:rPr>
          <w:rFonts w:ascii="Arial" w:hAnsi="Arial"/>
          <w:bCs w:val="false"/>
          <w:spacing w:val="-6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do</w:t>
      </w:r>
      <w:r>
        <w:rPr>
          <w:rFonts w:ascii="Arial" w:hAnsi="Arial"/>
          <w:bCs w:val="false"/>
          <w:spacing w:val="-8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termo</w:t>
      </w:r>
      <w:r>
        <w:rPr>
          <w:rFonts w:ascii="Arial" w:hAnsi="Arial"/>
          <w:bCs w:val="false"/>
          <w:spacing w:val="-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1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habite-se.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bCs w:val="false"/>
          <w:sz w:val="22"/>
          <w:szCs w:val="22"/>
        </w:rPr>
        <w:t>Relacionamento</w:t>
      </w:r>
      <w:r>
        <w:rPr>
          <w:rFonts w:ascii="Arial" w:hAnsi="Arial"/>
          <w:bCs w:val="false"/>
          <w:spacing w:val="-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Operacional;</w:t>
      </w:r>
      <w:r>
        <w:rPr>
          <w:rFonts w:ascii="Arial" w:hAnsi="Arial"/>
          <w:bCs w:val="false"/>
          <w:spacing w:val="-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(contrato</w:t>
      </w:r>
      <w:r>
        <w:rPr>
          <w:rFonts w:ascii="Arial" w:hAnsi="Arial"/>
          <w:bCs w:val="false"/>
          <w:spacing w:val="-2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entre</w:t>
      </w:r>
      <w:r>
        <w:rPr>
          <w:rFonts w:ascii="Arial" w:hAnsi="Arial"/>
          <w:bCs w:val="false"/>
          <w:spacing w:val="-6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Energisa</w:t>
      </w:r>
      <w:r>
        <w:rPr>
          <w:rFonts w:ascii="Arial" w:hAnsi="Arial"/>
          <w:bCs w:val="false"/>
          <w:spacing w:val="-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e</w:t>
      </w:r>
      <w:r>
        <w:rPr>
          <w:rFonts w:ascii="Arial" w:hAnsi="Arial"/>
          <w:bCs w:val="false"/>
          <w:spacing w:val="-8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o</w:t>
      </w:r>
      <w:r>
        <w:rPr>
          <w:rFonts w:ascii="Arial" w:hAnsi="Arial"/>
          <w:bCs w:val="false"/>
          <w:spacing w:val="-5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contribuinte).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bCs w:val="false"/>
          <w:sz w:val="22"/>
          <w:szCs w:val="22"/>
        </w:rPr>
        <w:t>Notas</w:t>
      </w:r>
      <w:r>
        <w:rPr>
          <w:rFonts w:ascii="Arial" w:hAnsi="Arial"/>
          <w:bCs w:val="false"/>
          <w:spacing w:val="3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fiscais</w:t>
      </w:r>
      <w:r>
        <w:rPr>
          <w:rFonts w:ascii="Arial" w:hAnsi="Arial"/>
          <w:bCs w:val="false"/>
          <w:spacing w:val="5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8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aquisição</w:t>
      </w:r>
      <w:r>
        <w:rPr>
          <w:rFonts w:ascii="Arial" w:hAnsi="Arial"/>
          <w:bCs w:val="false"/>
          <w:spacing w:val="1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bens</w:t>
      </w:r>
      <w:r>
        <w:rPr>
          <w:rFonts w:ascii="Arial" w:hAnsi="Arial"/>
          <w:bCs w:val="false"/>
          <w:spacing w:val="3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e</w:t>
      </w:r>
      <w:r>
        <w:rPr>
          <w:rFonts w:ascii="Arial" w:hAnsi="Arial"/>
          <w:bCs w:val="false"/>
          <w:spacing w:val="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6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serviço</w:t>
      </w:r>
      <w:r>
        <w:rPr>
          <w:rFonts w:ascii="Arial" w:hAnsi="Arial"/>
          <w:bCs w:val="false"/>
          <w:spacing w:val="6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instalação</w:t>
      </w:r>
      <w:r>
        <w:rPr>
          <w:rFonts w:ascii="Arial" w:hAnsi="Arial"/>
          <w:bCs w:val="false"/>
          <w:spacing w:val="1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emitida</w:t>
      </w:r>
      <w:r>
        <w:rPr>
          <w:rFonts w:ascii="Arial" w:hAnsi="Arial"/>
          <w:bCs w:val="false"/>
          <w:spacing w:val="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por</w:t>
      </w:r>
      <w:r>
        <w:rPr>
          <w:rFonts w:ascii="Arial" w:hAnsi="Arial"/>
          <w:bCs w:val="false"/>
          <w:spacing w:val="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empresa</w:t>
      </w:r>
      <w:r>
        <w:rPr>
          <w:rFonts w:ascii="Arial" w:hAnsi="Arial"/>
          <w:bCs w:val="false"/>
          <w:spacing w:val="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ou</w:t>
      </w:r>
      <w:r>
        <w:rPr>
          <w:rFonts w:ascii="Arial" w:hAnsi="Arial"/>
          <w:bCs w:val="false"/>
          <w:spacing w:val="5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profissional</w:t>
      </w:r>
      <w:r>
        <w:rPr>
          <w:rFonts w:ascii="Arial" w:hAnsi="Arial"/>
          <w:bCs w:val="false"/>
          <w:spacing w:val="-47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autônomo</w:t>
      </w:r>
      <w:r>
        <w:rPr>
          <w:rFonts w:ascii="Arial" w:hAnsi="Arial"/>
          <w:bCs w:val="false"/>
          <w:spacing w:val="-5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no</w:t>
      </w:r>
      <w:r>
        <w:rPr>
          <w:rFonts w:ascii="Arial" w:hAnsi="Arial"/>
          <w:bCs w:val="false"/>
          <w:spacing w:val="-1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município</w:t>
      </w:r>
      <w:r>
        <w:rPr>
          <w:rFonts w:ascii="Arial" w:hAnsi="Arial"/>
          <w:bCs w:val="false"/>
          <w:spacing w:val="-3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de</w:t>
      </w:r>
      <w:r>
        <w:rPr>
          <w:rFonts w:ascii="Arial" w:hAnsi="Arial"/>
          <w:bCs w:val="false"/>
          <w:spacing w:val="-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Palmas;</w:t>
      </w:r>
      <w:r>
        <w:rPr>
          <w:rFonts w:ascii="Arial" w:hAnsi="Arial"/>
          <w:bCs w:val="false"/>
          <w:spacing w:val="-3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(notas</w:t>
      </w:r>
      <w:r>
        <w:rPr>
          <w:rFonts w:ascii="Arial" w:hAnsi="Arial"/>
          <w:bCs w:val="false"/>
          <w:spacing w:val="-4"/>
          <w:sz w:val="22"/>
          <w:szCs w:val="22"/>
        </w:rPr>
        <w:t xml:space="preserve"> </w:t>
      </w:r>
      <w:r>
        <w:rPr>
          <w:rFonts w:ascii="Arial" w:hAnsi="Arial"/>
          <w:bCs w:val="false"/>
          <w:sz w:val="22"/>
          <w:szCs w:val="22"/>
        </w:rPr>
        <w:t>separadas).</w:t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sz w:val="22"/>
          <w:szCs w:val="22"/>
        </w:rPr>
      </w:pPr>
      <w:r>
        <w:rPr>
          <w:rFonts w:ascii="Arial" w:hAnsi="Arial"/>
          <w:bCs w:val="false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</w:p>
    <w:p>
      <w:pPr>
        <w:pStyle w:val="ListParagraph"/>
        <w:tabs>
          <w:tab w:val="clear" w:pos="708"/>
          <w:tab w:val="left" w:pos="963" w:leader="none"/>
        </w:tabs>
        <w:spacing w:lineRule="auto" w:line="276" w:before="38" w:after="0"/>
        <w:ind w:left="0" w:right="102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</w:p>
    <w:p>
      <w:pPr>
        <w:pStyle w:val="Ttulo1"/>
        <w:spacing w:before="1" w:after="0"/>
        <w:ind w:left="423" w:right="423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DOCUMENTAÇÃO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NECESSÁRIA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INCENTIVO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FISCAL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REDUÇÃO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60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%</w:t>
      </w:r>
      <w:r>
        <w:rPr>
          <w:rFonts w:ascii="Arial" w:hAnsi="Arial"/>
          <w:spacing w:val="-1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ISSQN</w:t>
      </w:r>
    </w:p>
    <w:p>
      <w:pPr>
        <w:pStyle w:val="Corpodotexto"/>
        <w:spacing w:before="8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left="423" w:right="423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(Somente</w:t>
      </w:r>
      <w:r>
        <w:rPr>
          <w:rFonts w:ascii="Arial" w:hAnsi="Arial"/>
          <w:b/>
          <w:i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para</w:t>
      </w:r>
      <w:r>
        <w:rPr>
          <w:rFonts w:ascii="Arial" w:hAnsi="Arial"/>
          <w:b/>
          <w:i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empreendimento</w:t>
      </w:r>
      <w:r>
        <w:rPr>
          <w:rFonts w:ascii="Arial" w:hAnsi="Arial"/>
          <w:b/>
          <w:i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no</w:t>
      </w:r>
      <w:r>
        <w:rPr>
          <w:rFonts w:ascii="Arial" w:hAnsi="Arial"/>
          <w:b/>
          <w:i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ramo</w:t>
      </w:r>
      <w:r>
        <w:rPr>
          <w:rFonts w:ascii="Arial" w:hAnsi="Arial"/>
          <w:b/>
          <w:i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de</w:t>
      </w:r>
      <w:r>
        <w:rPr>
          <w:rFonts w:ascii="Arial" w:hAnsi="Arial"/>
          <w:b/>
          <w:i/>
          <w:spacing w:val="-9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geração</w:t>
      </w:r>
      <w:r>
        <w:rPr>
          <w:rFonts w:ascii="Arial" w:hAnsi="Arial"/>
          <w:b/>
          <w:i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fotovoltaica)</w:t>
      </w:r>
    </w:p>
    <w:p>
      <w:pPr>
        <w:pStyle w:val="Corpodotexto"/>
        <w:spacing w:before="9" w:after="0"/>
        <w:rPr>
          <w:rFonts w:ascii="Arial" w:hAnsi="Arial"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Corpodotexto"/>
        <w:spacing w:before="0" w:after="0"/>
        <w:ind w:left="422" w:right="423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(Conforme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Lei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complementar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327/2015</w:t>
      </w:r>
      <w:r>
        <w:rPr>
          <w:rFonts w:ascii="Arial" w:hAnsi="Arial"/>
          <w:spacing w:val="-1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Decreto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1.506/2017)</w:t>
      </w:r>
    </w:p>
    <w:p>
      <w:pPr>
        <w:pStyle w:val="Corpodotexto"/>
        <w:spacing w:before="1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62" w:leader="none"/>
          <w:tab w:val="left" w:pos="963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Requerimento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62" w:leader="none"/>
          <w:tab w:val="left" w:pos="963" w:leader="none"/>
        </w:tabs>
        <w:spacing w:before="4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(atualizado).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Alvará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Funcionamento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requerente.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62" w:leader="none"/>
          <w:tab w:val="left" w:pos="963" w:leader="none"/>
        </w:tabs>
        <w:spacing w:before="4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Apresentar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CNAE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específico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isenção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fiscal.</w:t>
      </w:r>
    </w:p>
    <w:p>
      <w:pPr>
        <w:pStyle w:val="Corpodotexto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1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1"/>
        <w:spacing w:lineRule="auto" w:line="276"/>
        <w:ind w:left="722" w:right="725" w:hanging="0"/>
        <w:rPr>
          <w:rFonts w:ascii="Arial" w:hAnsi="Arial"/>
          <w:sz w:val="22"/>
          <w:szCs w:val="22"/>
        </w:rPr>
      </w:pPr>
      <w:bookmarkStart w:id="1" w:name="DOCUMENTAÇÃO_NECESSÁRIA_PARA_INCENTIVO_F"/>
      <w:bookmarkEnd w:id="1"/>
      <w:r>
        <w:rPr>
          <w:rFonts w:ascii="Arial" w:hAnsi="Arial"/>
          <w:sz w:val="22"/>
          <w:szCs w:val="22"/>
        </w:rPr>
        <w:t>DOCUMENTAÇÃO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NECESSÁRIA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INCENTIVO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FISCAL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REDUÇÃO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ATÉ</w:t>
      </w:r>
      <w:r>
        <w:rPr>
          <w:rFonts w:ascii="Arial" w:hAnsi="Arial"/>
          <w:spacing w:val="-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60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%</w:t>
      </w:r>
      <w:r>
        <w:rPr>
          <w:rFonts w:ascii="Arial" w:hAnsi="Arial"/>
          <w:spacing w:val="-5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IPTU,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ITBI.</w:t>
      </w:r>
    </w:p>
    <w:p>
      <w:pPr>
        <w:pStyle w:val="Corpodotexto"/>
        <w:spacing w:before="7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orpodotexto"/>
        <w:spacing w:before="0" w:after="0"/>
        <w:ind w:left="423" w:right="422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(Conforme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Lei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complementar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327/2015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Decreto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N°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1.506/2017)</w:t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rPr>
          <w:rFonts w:ascii="Arial" w:hAnsi="Arial"/>
        </w:rPr>
      </w:pPr>
      <w:bookmarkStart w:id="2" w:name="SISTEMA_DE_ENERGIA_SOLAR_FOTOVOLTAICO%25"/>
      <w:bookmarkEnd w:id="2"/>
      <w:r>
        <w:rPr>
          <w:rFonts w:ascii="Arial" w:hAnsi="Arial"/>
          <w:spacing w:val="-1"/>
        </w:rPr>
        <w:t>SISTEMA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ENERGIA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SOLAR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FOTOVOLTAICO: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(GERAÇÃO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COMPARTILHADA)</w:t>
      </w:r>
    </w:p>
    <w:p>
      <w:pPr>
        <w:pStyle w:val="Corpodotexto"/>
        <w:spacing w:before="9"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62" w:leader="none"/>
          <w:tab w:val="left" w:pos="963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Requerimento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(padrão).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(RG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62" w:leader="none"/>
          <w:tab w:val="left" w:pos="963" w:leader="none"/>
        </w:tabs>
        <w:spacing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imóvel.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62" w:leader="none"/>
          <w:tab w:val="left" w:pos="963" w:leader="none"/>
        </w:tabs>
        <w:spacing w:before="4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Negativa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Débitos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Municipais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contribuinte;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(emitido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pág.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prefeitura).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62" w:leader="none"/>
          <w:tab w:val="left" w:pos="9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  <w:r>
        <w:rPr>
          <w:rFonts w:ascii="Arial" w:hAnsi="Arial"/>
          <w:spacing w:val="-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(atualizado).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1418" w:top="1701" w:footer="1134" w:bottom="1686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4"/>
        <w:szCs w:val="14"/>
      </w:rPr>
    </w:pPr>
    <w:r>
      <w:rPr>
        <w:rFonts w:cs="Calibri" w:ascii="Arial" w:hAnsi="Arial"/>
        <w:b/>
        <w:bCs w:val="false"/>
        <w:sz w:val="14"/>
        <w:szCs w:val="14"/>
      </w:rPr>
      <w:t>104 Norte, Av. JK, Lt. 28A, Edifício Via Nobre Empresarial – 4º andar</w:t>
    </w:r>
  </w:p>
  <w:p>
    <w:pPr>
      <w:pStyle w:val="Normal"/>
      <w:jc w:val="center"/>
      <w:rPr>
        <w:sz w:val="14"/>
        <w:szCs w:val="14"/>
      </w:rPr>
    </w:pPr>
    <w:r>
      <w:rPr>
        <w:rFonts w:cs="Calibri" w:ascii="Arial" w:hAnsi="Arial"/>
        <w:b/>
        <w:bCs w:val="false"/>
        <w:sz w:val="14"/>
        <w:szCs w:val="14"/>
      </w:rPr>
      <w:t>CEP: 77.006-014 – Palmas - TO</w:t>
    </w:r>
  </w:p>
  <w:p>
    <w:pPr>
      <w:pStyle w:val="Ttulo11"/>
      <w:spacing w:lineRule="auto" w:line="240"/>
      <w:ind w:left="-510" w:right="-113" w:hanging="0"/>
      <w:rPr>
        <w:sz w:val="14"/>
        <w:szCs w:val="14"/>
      </w:rPr>
    </w:pPr>
    <w:r>
      <w:rPr>
        <w:rFonts w:cs="Calibri" w:ascii="Arial" w:hAnsi="Arial"/>
        <w:i w:val="false"/>
        <w:iCs w:val="false"/>
        <w:sz w:val="14"/>
        <w:szCs w:val="14"/>
      </w:rPr>
      <w:t>telefone: 3212-7567, e-mail: gabinete.sehab@palmas.to.gov.br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4"/>
        <w:szCs w:val="14"/>
      </w:rPr>
    </w:pPr>
    <w:r>
      <w:rPr>
        <w:rFonts w:cs="Calibri" w:ascii="Arial" w:hAnsi="Arial"/>
        <w:b/>
        <w:bCs w:val="false"/>
        <w:sz w:val="14"/>
        <w:szCs w:val="14"/>
      </w:rPr>
      <w:t>104 Norte, Av. JK, Lt. 28A, Edifício Via Nobre Empresarial – 4º andar</w:t>
    </w:r>
  </w:p>
  <w:p>
    <w:pPr>
      <w:pStyle w:val="Normal"/>
      <w:jc w:val="center"/>
      <w:rPr>
        <w:sz w:val="14"/>
        <w:szCs w:val="14"/>
      </w:rPr>
    </w:pPr>
    <w:r>
      <w:rPr>
        <w:rFonts w:cs="Calibri" w:ascii="Arial" w:hAnsi="Arial"/>
        <w:b/>
        <w:bCs w:val="false"/>
        <w:sz w:val="14"/>
        <w:szCs w:val="14"/>
      </w:rPr>
      <w:t>CEP: 77.006-014 – Palmas - TO</w:t>
    </w:r>
  </w:p>
  <w:p>
    <w:pPr>
      <w:pStyle w:val="Ttulo11"/>
      <w:spacing w:lineRule="auto" w:line="240"/>
      <w:ind w:left="-510" w:right="-113" w:hanging="0"/>
      <w:rPr>
        <w:sz w:val="14"/>
        <w:szCs w:val="14"/>
      </w:rPr>
    </w:pPr>
    <w:r>
      <w:rPr>
        <w:rFonts w:cs="Calibri" w:ascii="Arial" w:hAnsi="Arial"/>
        <w:i w:val="false"/>
        <w:iCs w:val="false"/>
        <w:sz w:val="14"/>
        <w:szCs w:val="14"/>
      </w:rPr>
      <w:t>telefone: 3212-7567, e-mail: gabinete.sehab@palmas.to.gov.br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8815" cy="6502400"/>
              <wp:effectExtent l="0" t="0" r="0" b="0"/>
              <wp:wrapNone/>
              <wp:docPr id="1" name="WordPictureWatermark44614086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46140860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758920" cy="65023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6140860" o:spid="shape_0" stroked="f" o:allowincell="f" style="position:absolute;margin-left:0.05pt;margin-top:0pt;width:453.4pt;height:511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8815" cy="6502400"/>
              <wp:effectExtent l="0" t="0" r="0" b="0"/>
              <wp:wrapNone/>
              <wp:docPr id="2" name="WordPictureWatermark44614086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446140861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758920" cy="65023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446140861" o:spid="shape_0" stroked="f" o:allowincell="f" style="position:absolute;margin-left:0pt;margin-top:53.7pt;width:453.4pt;height:511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114300" distR="114300" simplePos="0" locked="0" layoutInCell="0" allowOverlap="1" relativeHeight="11">
          <wp:simplePos x="0" y="0"/>
          <wp:positionH relativeFrom="margin">
            <wp:posOffset>808355</wp:posOffset>
          </wp:positionH>
          <wp:positionV relativeFrom="paragraph">
            <wp:posOffset>-497840</wp:posOffset>
          </wp:positionV>
          <wp:extent cx="3716655" cy="1146175"/>
          <wp:effectExtent l="0" t="0" r="0" b="0"/>
          <wp:wrapTopAndBottom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71665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                                                                   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  <w:t xml:space="preserve">                                                                                                                                                               </w:t>
    </w:r>
  </w:p>
  <w:p>
    <w:pPr>
      <w:pStyle w:val="Cabealho"/>
      <w:rPr/>
    </w:pPr>
    <w:r>
      <w:rPr/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8815" cy="6502400"/>
              <wp:effectExtent l="0" t="0" r="0" b="0"/>
              <wp:wrapNone/>
              <wp:docPr id="4" name="WordPictureWatermark44614086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446140861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758920" cy="65023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446140861" o:spid="shape_0" stroked="f" o:allowincell="f" style="position:absolute;margin-left:0pt;margin-top:53.7pt;width:453.4pt;height:511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114300" distR="114300" simplePos="0" locked="0" layoutInCell="0" allowOverlap="1" relativeHeight="11">
          <wp:simplePos x="0" y="0"/>
          <wp:positionH relativeFrom="margin">
            <wp:posOffset>808355</wp:posOffset>
          </wp:positionH>
          <wp:positionV relativeFrom="paragraph">
            <wp:posOffset>-497840</wp:posOffset>
          </wp:positionV>
          <wp:extent cx="3716655" cy="1146175"/>
          <wp:effectExtent l="0" t="0" r="0" b="0"/>
          <wp:wrapTopAndBottom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71665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                                                                   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  <w:t xml:space="preserve">                                                                                                                                                               </w:t>
    </w:r>
  </w:p>
  <w:p>
    <w:pPr>
      <w:pStyle w:val="Cabealho"/>
      <w:rPr/>
    </w:pPr>
    <w:r>
      <w:rPr/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38" w:hanging="226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962" w:hanging="423"/>
      </w:pPr>
      <w:rPr>
        <w:spacing w:val="-2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0" w:hanging="4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0" w:hanging="4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0" w:hanging="4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0" w:hanging="4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0" w:hanging="4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0" w:hanging="4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0" w:hanging="42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38" w:hanging="226"/>
      </w:pPr>
      <w:rPr>
        <w:sz w:val="22"/>
        <w:spacing w:val="-1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2" w:hanging="423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0" w:hanging="4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0" w:hanging="4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0" w:hanging="4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0" w:hanging="4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0" w:hanging="4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0" w:hanging="4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0" w:hanging="42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62" w:hanging="423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4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2" w:hanging="4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3" w:hanging="4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4" w:hanging="4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4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6" w:hanging="4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8" w:hanging="423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0"/>
        </w:tabs>
        <w:ind w:left="962" w:hanging="423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4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2" w:hanging="4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3" w:hanging="4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4" w:hanging="4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4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6" w:hanging="4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8" w:hanging="423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62" w:hanging="423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4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2" w:hanging="4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3" w:hanging="4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4" w:hanging="4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4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6" w:hanging="4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8" w:hanging="423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62" w:hanging="423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4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2" w:hanging="4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3" w:hanging="4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4" w:hanging="4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4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6" w:hanging="4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8" w:hanging="423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49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Cs/>
      <w:color w:val="00000A"/>
      <w:kern w:val="0"/>
      <w:sz w:val="20"/>
      <w:szCs w:val="24"/>
      <w:lang w:eastAsia="zh-CN" w:val="pt-BR" w:bidi="ar-SA"/>
    </w:rPr>
  </w:style>
  <w:style w:type="paragraph" w:styleId="Ttulo1">
    <w:name w:val="Heading 1"/>
    <w:basedOn w:val="Normal"/>
    <w:qFormat/>
    <w:pPr>
      <w:ind w:left="13" w:right="13" w:hanging="0"/>
      <w:jc w:val="center"/>
      <w:outlineLvl w:val="0"/>
    </w:pPr>
    <w:rPr>
      <w:rFonts w:ascii="Calibri" w:hAnsi="Calibri" w:eastAsia="Calibri" w:cs="Calibri"/>
      <w:b/>
      <w:sz w:val="24"/>
      <w:lang w:val="pt-PT" w:eastAsia="en-US"/>
    </w:rPr>
  </w:style>
  <w:style w:type="paragraph" w:styleId="Ttulo2">
    <w:name w:val="Heading 2"/>
    <w:basedOn w:val="Normal"/>
    <w:qFormat/>
    <w:pPr>
      <w:ind w:left="113" w:hanging="0"/>
      <w:outlineLvl w:val="1"/>
    </w:pPr>
    <w:rPr>
      <w:rFonts w:ascii="Calibri" w:hAnsi="Calibri" w:eastAsia="Calibri" w:cs="Calibri"/>
      <w:b/>
      <w:sz w:val="22"/>
      <w:szCs w:val="22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82019"/>
    <w:rPr/>
  </w:style>
  <w:style w:type="character" w:styleId="RodapChar" w:customStyle="1">
    <w:name w:val="Rodapé Char"/>
    <w:basedOn w:val="DefaultParagraphFont"/>
    <w:uiPriority w:val="99"/>
    <w:qFormat/>
    <w:rsid w:val="00a8201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4957"/>
    <w:rPr>
      <w:rFonts w:ascii="Segoe UI" w:hAnsi="Segoe UI" w:eastAsia="MS Mincho" w:cs="Segoe UI"/>
      <w:bCs/>
      <w:sz w:val="18"/>
      <w:szCs w:val="18"/>
      <w:lang w:eastAsia="zh-CN"/>
    </w:rPr>
  </w:style>
  <w:style w:type="character" w:styleId="Apple-converted-space" w:customStyle="1">
    <w:name w:val="apple-converted-space"/>
    <w:basedOn w:val="DefaultParagraphFont"/>
    <w:qFormat/>
    <w:rsid w:val="00f14feb"/>
    <w:rPr/>
  </w:style>
  <w:style w:type="character" w:styleId="M-3505390069314688095normaltextrun" w:customStyle="1">
    <w:name w:val="m_-3505390069314688095normaltextrun"/>
    <w:basedOn w:val="DefaultParagraphFont"/>
    <w:qFormat/>
    <w:rsid w:val="00b50b6e"/>
    <w:rPr/>
  </w:style>
  <w:style w:type="character" w:styleId="Fontepargpadro6" w:customStyle="1">
    <w:name w:val="Fonte parág. padrão6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Fontepargpadro1" w:customStyle="1">
    <w:name w:val="Fonte parág. padrão1"/>
    <w:qFormat/>
    <w:rPr/>
  </w:style>
  <w:style w:type="character" w:styleId="Smbolosdemarca" w:customStyle="1">
    <w:name w:val="Símbolos de marca"/>
    <w:qFormat/>
    <w:rPr>
      <w:rFonts w:ascii="StarSymbol" w:hAnsi="StarSymbol" w:eastAsia="StarSymbol" w:cs="StarSymbol"/>
      <w:sz w:val="18"/>
      <w:szCs w:val="18"/>
    </w:rPr>
  </w:style>
  <w:style w:type="character" w:styleId="TtuloChar" w:customStyle="1">
    <w:name w:val="Título Char"/>
    <w:qFormat/>
    <w:rPr>
      <w:b/>
      <w:i/>
      <w:iCs/>
      <w:sz w:val="28"/>
      <w:szCs w:val="28"/>
    </w:rPr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orpodetextoChar" w:customStyle="1">
    <w:name w:val="Corpo de texto Char"/>
    <w:qFormat/>
    <w:rPr>
      <w:rFonts w:ascii="Times New Roman" w:hAnsi="Times New Roman" w:eastAsia="MS Mincho" w:cs="Times New Roman"/>
      <w:sz w:val="20"/>
    </w:rPr>
  </w:style>
  <w:style w:type="character" w:styleId="Ttulo5Char" w:customStyle="1">
    <w:name w:val="Título 5 Char"/>
    <w:qFormat/>
    <w:rPr>
      <w:rFonts w:eastAsia="SimSun" w:cs="Mangal"/>
      <w:b/>
      <w:sz w:val="20"/>
      <w:szCs w:val="20"/>
    </w:rPr>
  </w:style>
  <w:style w:type="character" w:styleId="Nfase">
    <w:name w:val="Emphasis"/>
    <w:qFormat/>
    <w:rPr>
      <w:i/>
      <w:i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82019"/>
    <w:pPr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bCs w:val="false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82019"/>
    <w:pPr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bCs w:val="false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pPr>
      <w:widowControl w:val="false"/>
    </w:pPr>
    <w:rPr>
      <w:rFonts w:ascii="Tahoma" w:hAnsi="Tahoma" w:eastAsia="Tahoma" w:cs="Tahoma"/>
      <w:bCs w:val="false"/>
      <w:sz w:val="16"/>
      <w:szCs w:val="16"/>
    </w:rPr>
  </w:style>
  <w:style w:type="paragraph" w:styleId="NormalWeb">
    <w:name w:val="Normal (Web)"/>
    <w:basedOn w:val="Normal"/>
    <w:uiPriority w:val="99"/>
    <w:qFormat/>
    <w:rsid w:val="00f14feb"/>
    <w:pPr>
      <w:spacing w:before="280" w:after="280"/>
    </w:pPr>
    <w:rPr>
      <w:rFonts w:eastAsia="Times New Roman"/>
      <w:bCs w:val="false"/>
      <w:sz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1"/>
    <w:basedOn w:val="Normal"/>
    <w:qFormat/>
    <w:pPr>
      <w:spacing w:lineRule="exact" w:line="360"/>
      <w:jc w:val="center"/>
    </w:pPr>
    <w:rPr>
      <w:b/>
      <w:bCs w:val="false"/>
      <w:i/>
      <w:iCs/>
      <w:sz w:val="28"/>
      <w:szCs w:val="28"/>
    </w:rPr>
  </w:style>
  <w:style w:type="paragraph" w:styleId="Western" w:customStyle="1">
    <w:name w:val="western"/>
    <w:basedOn w:val="Normal"/>
    <w:qFormat/>
    <w:pPr>
      <w:suppressAutoHyphens w:val="false"/>
      <w:spacing w:before="280" w:after="0"/>
      <w:jc w:val="both"/>
    </w:pPr>
    <w:rPr>
      <w:rFonts w:ascii="Tms Rmn" w:hAnsi="Tms Rmn" w:eastAsia="Times New Roman" w:cs="Tms Rmn"/>
      <w:bCs w:val="false"/>
      <w:sz w:val="30"/>
      <w:szCs w:val="30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39" w:after="0"/>
      <w:ind w:left="962" w:hanging="423"/>
    </w:pPr>
    <w:rPr>
      <w:rFonts w:ascii="Calibri" w:hAnsi="Calibri" w:eastAsia="Calibri" w:cs="Calibri"/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826F-21B2-4A29-A2AB-99F4F5D8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4</Pages>
  <Words>803</Words>
  <Characters>4664</Characters>
  <CharactersWithSpaces>6243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2023-06-22T20:46:00Z</dcterms:created>
  <dc:creator>Camila</dc:creator>
  <dc:description/>
  <dc:language>pt-BR</dc:language>
  <cp:lastModifiedBy>Gabriel Aguiar</cp:lastModifiedBy>
  <cp:lastPrinted>2023-06-14T14:05:00Z</cp:lastPrinted>
  <dcterms:modified xsi:type="dcterms:W3CDTF">2023-06-22T20:46:00Z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