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ELABORACÃO DE PROJETO AMBIENTAL DE </w:t>
      </w:r>
      <w:r w:rsidR="00E73AB2" w:rsidRPr="00E73AB2">
        <w:t xml:space="preserve">MATADOUROS, ABATEDOUROS, FRIGORÍFICOS, </w:t>
      </w:r>
      <w:r w:rsidR="008054AF" w:rsidRPr="00E73AB2">
        <w:t>CHARQUEADOS E DERIVADOS DE ORIGEM ANIMAL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E0005D">
        <w:t xml:space="preserve">para </w:t>
      </w:r>
      <w:r w:rsidR="00D92D1A" w:rsidRPr="00D92D1A">
        <w:t xml:space="preserve">matadouros, abatedouros, frigoríficos, </w:t>
      </w:r>
      <w:r w:rsidR="008054AF" w:rsidRPr="00D92D1A">
        <w:t>charqueados e derivados de origem animal</w:t>
      </w:r>
      <w:r w:rsidR="00E73AB2">
        <w:t>,</w:t>
      </w:r>
      <w:r w:rsidR="00D92D1A">
        <w:t xml:space="preserve">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 xml:space="preserve">Alternativas tecnológicas e </w:t>
      </w:r>
      <w:proofErr w:type="spellStart"/>
      <w:r w:rsidR="002A6CC6" w:rsidRPr="00DF1A5A">
        <w:rPr>
          <w:rFonts w:ascii="Garamond" w:hAnsi="Garamond" w:cs="Arial"/>
          <w:szCs w:val="24"/>
        </w:rPr>
        <w:t>locacionais</w:t>
      </w:r>
      <w:proofErr w:type="spellEnd"/>
      <w:r w:rsidR="002A6CC6" w:rsidRPr="00DF1A5A">
        <w:rPr>
          <w:rFonts w:ascii="Garamond" w:hAnsi="Garamond" w:cs="Arial"/>
          <w:szCs w:val="24"/>
        </w:rPr>
        <w:t xml:space="preserve">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proofErr w:type="gram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proofErr w:type="gram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 de efluentes, escritórios, etc.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>Lavagem de veículos</w:t>
      </w:r>
      <w:r w:rsidRPr="00932AFB">
        <w:rPr>
          <w:rFonts w:ascii="Garamond" w:hAnsi="Garamond" w:cs="Arial"/>
          <w:szCs w:val="24"/>
        </w:rPr>
        <w:t>, peças e equipamento;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 xml:space="preserve">. Resíduos sólidos: Apresentar relação completa dos resíduos sólidos gerados tanto na fase de instalação e operação, classificando os resíduos de acordo com a NBR 10.004, Resolução </w:t>
      </w:r>
      <w:r w:rsidRPr="00932AFB">
        <w:rPr>
          <w:rFonts w:ascii="Garamond" w:hAnsi="Garamond" w:cs="Arial"/>
          <w:szCs w:val="24"/>
        </w:rPr>
        <w:lastRenderedPageBreak/>
        <w:t>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E73AB2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69" w:rsidRDefault="00602669">
      <w:r>
        <w:separator/>
      </w:r>
    </w:p>
  </w:endnote>
  <w:endnote w:type="continuationSeparator" w:id="1">
    <w:p w:rsidR="00602669" w:rsidRDefault="0060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AF" w:rsidRDefault="008054AF" w:rsidP="008054AF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8054AF" w:rsidRDefault="008054AF" w:rsidP="008054AF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Pr="008054AF" w:rsidRDefault="00CD1D28" w:rsidP="008054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69" w:rsidRDefault="00602669">
      <w:r>
        <w:separator/>
      </w:r>
    </w:p>
  </w:footnote>
  <w:footnote w:type="continuationSeparator" w:id="1">
    <w:p w:rsidR="00602669" w:rsidRDefault="00602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5764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B2" w:rsidRPr="00BA4B0E" w:rsidRDefault="00E73AB2" w:rsidP="00E73AB2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2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  <w:p w:rsidR="00626E8E" w:rsidRPr="00E73AB2" w:rsidRDefault="00626E8E" w:rsidP="00E73AB2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491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6A1E"/>
    <w:rsid w:val="005D7EDD"/>
    <w:rsid w:val="005E11E2"/>
    <w:rsid w:val="005E57E3"/>
    <w:rsid w:val="005E5E5E"/>
    <w:rsid w:val="005F3A01"/>
    <w:rsid w:val="00602669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4AF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7169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1A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73AB2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rsid w:val="00E73A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5</cp:revision>
  <cp:lastPrinted>2014-04-22T12:49:00Z</cp:lastPrinted>
  <dcterms:created xsi:type="dcterms:W3CDTF">2015-03-06T19:50:00Z</dcterms:created>
  <dcterms:modified xsi:type="dcterms:W3CDTF">2015-08-21T18:32:00Z</dcterms:modified>
</cp:coreProperties>
</file>